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E426EB">
        <w:rPr>
          <w:rFonts w:ascii="Times New Roman" w:hAnsi="Times New Roman" w:cs="Times New Roman"/>
          <w:b/>
          <w:sz w:val="24"/>
          <w:szCs w:val="24"/>
        </w:rPr>
        <w:t>7</w:t>
      </w:r>
      <w:r w:rsidR="0020742E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1B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ED2803" w:rsidRDefault="00ED280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D420D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D2803">
        <w:rPr>
          <w:rFonts w:ascii="Times New Roman" w:hAnsi="Times New Roman" w:cs="Times New Roman"/>
          <w:sz w:val="24"/>
          <w:szCs w:val="24"/>
        </w:rPr>
        <w:t>КЗК-</w:t>
      </w:r>
      <w:r w:rsidR="0020742E" w:rsidRPr="00ED2803">
        <w:rPr>
          <w:rFonts w:ascii="Times New Roman" w:hAnsi="Times New Roman" w:cs="Times New Roman"/>
          <w:sz w:val="24"/>
          <w:szCs w:val="24"/>
        </w:rPr>
        <w:t>688</w:t>
      </w:r>
      <w:r w:rsidR="005C2532" w:rsidRPr="00ED2803">
        <w:rPr>
          <w:rFonts w:ascii="Times New Roman" w:hAnsi="Times New Roman" w:cs="Times New Roman"/>
          <w:sz w:val="24"/>
          <w:szCs w:val="24"/>
        </w:rPr>
        <w:t>/2024</w:t>
      </w:r>
      <w:r w:rsidRPr="00ED280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F42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0742E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D280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D280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0742E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 и К партньори София“</w:t>
      </w:r>
      <w:r w:rsidR="0020742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ED280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8590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0742E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София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58590A">
        <w:rPr>
          <w:rFonts w:ascii="Times New Roman" w:hAnsi="Times New Roman" w:cs="Times New Roman"/>
          <w:sz w:val="24"/>
          <w:szCs w:val="24"/>
        </w:rPr>
        <w:t xml:space="preserve"> </w:t>
      </w:r>
      <w:r w:rsidR="0058590A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58590A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859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</w:t>
      </w:r>
    </w:p>
    <w:p w:rsidR="005C2532" w:rsidRPr="00221BC3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ED280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0742E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„Юнайтед Пропърти Груп“ ЕООД </w:t>
      </w:r>
      <w:r w:rsidR="005C2532" w:rsidRPr="00ED280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21BC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D280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D280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D280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859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859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ED28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D280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ED2803">
        <w:rPr>
          <w:rFonts w:ascii="Times New Roman" w:hAnsi="Times New Roman" w:cs="Times New Roman"/>
          <w:sz w:val="24"/>
          <w:szCs w:val="24"/>
        </w:rPr>
        <w:t>, да се даде ход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2803">
        <w:rPr>
          <w:rFonts w:ascii="Times New Roman" w:hAnsi="Times New Roman" w:cs="Times New Roman"/>
          <w:sz w:val="24"/>
          <w:szCs w:val="24"/>
        </w:rPr>
        <w:t xml:space="preserve">Дадохме го. </w:t>
      </w: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59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</w:p>
    <w:p w:rsidR="0071255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ED2803" w:rsidRPr="00ED2803">
        <w:rPr>
          <w:rFonts w:ascii="Times New Roman" w:hAnsi="Times New Roman" w:cs="Times New Roman"/>
          <w:sz w:val="24"/>
          <w:szCs w:val="24"/>
        </w:rPr>
        <w:t>комисия</w:t>
      </w:r>
      <w:r w:rsidR="00ED2803">
        <w:rPr>
          <w:rFonts w:ascii="Times New Roman" w:hAnsi="Times New Roman" w:cs="Times New Roman"/>
          <w:sz w:val="24"/>
          <w:szCs w:val="24"/>
        </w:rPr>
        <w:t>,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моля да оставите подадената жалба</w:t>
      </w:r>
      <w:r w:rsidR="00ED2803">
        <w:rPr>
          <w:rFonts w:ascii="Times New Roman" w:hAnsi="Times New Roman" w:cs="Times New Roman"/>
          <w:sz w:val="24"/>
          <w:szCs w:val="24"/>
        </w:rPr>
        <w:t>,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като не</w:t>
      </w:r>
      <w:r w:rsidR="00ED2803">
        <w:rPr>
          <w:rFonts w:ascii="Times New Roman" w:hAnsi="Times New Roman" w:cs="Times New Roman"/>
          <w:sz w:val="24"/>
          <w:szCs w:val="24"/>
        </w:rPr>
        <w:t xml:space="preserve">основателна, </w:t>
      </w:r>
      <w:r w:rsidR="00ED2803" w:rsidRPr="00ED2803">
        <w:rPr>
          <w:rFonts w:ascii="Times New Roman" w:hAnsi="Times New Roman" w:cs="Times New Roman"/>
          <w:sz w:val="24"/>
          <w:szCs w:val="24"/>
        </w:rPr>
        <w:t>недопустим</w:t>
      </w:r>
      <w:r w:rsidR="00ED2803">
        <w:rPr>
          <w:rFonts w:ascii="Times New Roman" w:hAnsi="Times New Roman" w:cs="Times New Roman"/>
          <w:sz w:val="24"/>
          <w:szCs w:val="24"/>
        </w:rPr>
        <w:t>а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и недоказана по съображени</w:t>
      </w:r>
      <w:r w:rsidR="00ED2803">
        <w:rPr>
          <w:rFonts w:ascii="Times New Roman" w:hAnsi="Times New Roman" w:cs="Times New Roman"/>
          <w:sz w:val="24"/>
          <w:szCs w:val="24"/>
        </w:rPr>
        <w:t>я,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писменото си възражение</w:t>
      </w:r>
      <w:r w:rsidR="00ED2803">
        <w:rPr>
          <w:rFonts w:ascii="Times New Roman" w:hAnsi="Times New Roman" w:cs="Times New Roman"/>
          <w:sz w:val="24"/>
          <w:szCs w:val="24"/>
        </w:rPr>
        <w:t>. В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цялото производство по възлагане на обществена поръчка се установи</w:t>
      </w:r>
      <w:r w:rsidR="00ED2803">
        <w:rPr>
          <w:rFonts w:ascii="Times New Roman" w:hAnsi="Times New Roman" w:cs="Times New Roman"/>
          <w:sz w:val="24"/>
          <w:szCs w:val="24"/>
        </w:rPr>
        <w:t>,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че </w:t>
      </w:r>
      <w:r w:rsidR="00ED2803">
        <w:rPr>
          <w:rFonts w:ascii="Times New Roman" w:hAnsi="Times New Roman" w:cs="Times New Roman"/>
          <w:sz w:val="24"/>
          <w:szCs w:val="24"/>
        </w:rPr>
        <w:t>з</w:t>
      </w:r>
      <w:r w:rsidR="00ED2803" w:rsidRPr="00ED2803">
        <w:rPr>
          <w:rFonts w:ascii="Times New Roman" w:hAnsi="Times New Roman" w:cs="Times New Roman"/>
          <w:sz w:val="24"/>
          <w:szCs w:val="24"/>
        </w:rPr>
        <w:t>а едната обособена позиция жа</w:t>
      </w:r>
      <w:r w:rsidR="00712552">
        <w:rPr>
          <w:rFonts w:ascii="Times New Roman" w:hAnsi="Times New Roman" w:cs="Times New Roman"/>
          <w:sz w:val="24"/>
          <w:szCs w:val="24"/>
        </w:rPr>
        <w:t>л</w:t>
      </w:r>
      <w:r w:rsidR="00ED2803" w:rsidRPr="00ED2803">
        <w:rPr>
          <w:rFonts w:ascii="Times New Roman" w:hAnsi="Times New Roman" w:cs="Times New Roman"/>
          <w:sz w:val="24"/>
          <w:szCs w:val="24"/>
        </w:rPr>
        <w:t>бо</w:t>
      </w:r>
      <w:r w:rsidR="00712552">
        <w:rPr>
          <w:rFonts w:ascii="Times New Roman" w:hAnsi="Times New Roman" w:cs="Times New Roman"/>
          <w:sz w:val="24"/>
          <w:szCs w:val="24"/>
        </w:rPr>
        <w:t>п</w:t>
      </w:r>
      <w:r w:rsidR="00ED2803" w:rsidRPr="00ED2803">
        <w:rPr>
          <w:rFonts w:ascii="Times New Roman" w:hAnsi="Times New Roman" w:cs="Times New Roman"/>
          <w:sz w:val="24"/>
          <w:szCs w:val="24"/>
        </w:rPr>
        <w:t>одателят е пропусна</w:t>
      </w:r>
      <w:r w:rsidR="00712552">
        <w:rPr>
          <w:rFonts w:ascii="Times New Roman" w:hAnsi="Times New Roman" w:cs="Times New Roman"/>
          <w:sz w:val="24"/>
          <w:szCs w:val="24"/>
        </w:rPr>
        <w:t>л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около 250 страници от офертата си</w:t>
      </w:r>
      <w:r w:rsidR="00712552">
        <w:rPr>
          <w:rFonts w:ascii="Times New Roman" w:hAnsi="Times New Roman" w:cs="Times New Roman"/>
          <w:sz w:val="24"/>
          <w:szCs w:val="24"/>
        </w:rPr>
        <w:t>, а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за другата обособена позиция пък е</w:t>
      </w:r>
      <w:r w:rsidR="00712552">
        <w:rPr>
          <w:rFonts w:ascii="Times New Roman" w:hAnsi="Times New Roman" w:cs="Times New Roman"/>
          <w:sz w:val="24"/>
          <w:szCs w:val="24"/>
        </w:rPr>
        <w:t>,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примерно</w:t>
      </w:r>
      <w:r w:rsidR="00712552">
        <w:rPr>
          <w:rFonts w:ascii="Times New Roman" w:hAnsi="Times New Roman" w:cs="Times New Roman"/>
          <w:sz w:val="24"/>
          <w:szCs w:val="24"/>
        </w:rPr>
        <w:t>,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поставил жалбата за първата обособена позиция</w:t>
      </w:r>
      <w:r w:rsidR="00712552">
        <w:rPr>
          <w:rFonts w:ascii="Times New Roman" w:hAnsi="Times New Roman" w:cs="Times New Roman"/>
          <w:sz w:val="24"/>
          <w:szCs w:val="24"/>
        </w:rPr>
        <w:t>. През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следващо производство касае другата обособена позиция</w:t>
      </w:r>
      <w:r w:rsidR="00712552">
        <w:rPr>
          <w:rFonts w:ascii="Times New Roman" w:hAnsi="Times New Roman" w:cs="Times New Roman"/>
          <w:sz w:val="24"/>
          <w:szCs w:val="24"/>
        </w:rPr>
        <w:t>.</w:t>
      </w:r>
    </w:p>
    <w:p w:rsidR="00712552" w:rsidRDefault="0071255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рамките на производството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ED2803" w:rsidRPr="00ED2803">
        <w:rPr>
          <w:rFonts w:ascii="Times New Roman" w:hAnsi="Times New Roman" w:cs="Times New Roman"/>
          <w:sz w:val="24"/>
          <w:szCs w:val="24"/>
        </w:rPr>
        <w:t>възлагане на обществена поръчка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спаз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всички правила на</w:t>
      </w:r>
      <w:r>
        <w:rPr>
          <w:rFonts w:ascii="Times New Roman" w:hAnsi="Times New Roman" w:cs="Times New Roman"/>
          <w:sz w:val="24"/>
          <w:szCs w:val="24"/>
        </w:rPr>
        <w:t xml:space="preserve"> ЗОП, </w:t>
      </w:r>
      <w:r w:rsidR="00ED2803" w:rsidRPr="00ED2803">
        <w:rPr>
          <w:rFonts w:ascii="Times New Roman" w:hAnsi="Times New Roman" w:cs="Times New Roman"/>
          <w:sz w:val="24"/>
          <w:szCs w:val="24"/>
        </w:rPr>
        <w:t>като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2803" w:rsidRPr="00ED2803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бопо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дателят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D2803" w:rsidRPr="00ED2803">
        <w:rPr>
          <w:rFonts w:ascii="Times New Roman" w:hAnsi="Times New Roman" w:cs="Times New Roman"/>
          <w:sz w:val="24"/>
          <w:szCs w:val="24"/>
        </w:rPr>
        <w:t>апълно правилно и 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образно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D2803" w:rsidRPr="00ED2803">
        <w:rPr>
          <w:rFonts w:ascii="Times New Roman" w:hAnsi="Times New Roman" w:cs="Times New Roman"/>
          <w:sz w:val="24"/>
          <w:szCs w:val="24"/>
        </w:rPr>
        <w:t>отстранен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2803" w:rsidRPr="00ED280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 у</w:t>
      </w:r>
      <w:r w:rsidR="00ED2803" w:rsidRPr="00ED2803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обжа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ED2803" w:rsidRPr="00ED2803">
        <w:rPr>
          <w:rFonts w:ascii="Times New Roman" w:hAnsi="Times New Roman" w:cs="Times New Roman"/>
          <w:sz w:val="24"/>
          <w:szCs w:val="24"/>
        </w:rPr>
        <w:t>ваното решение е законосъобразно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2552" w:rsidRDefault="0071255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основа на изложеното моля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ED2803" w:rsidRPr="00ED2803">
        <w:rPr>
          <w:rFonts w:ascii="Times New Roman" w:hAnsi="Times New Roman" w:cs="Times New Roman"/>
          <w:sz w:val="24"/>
          <w:szCs w:val="24"/>
        </w:rPr>
        <w:t xml:space="preserve"> оставите жалбата без уважение и да ми присъдите направените по производство деловодни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D2803" w:rsidRPr="00ED2803">
        <w:rPr>
          <w:rFonts w:ascii="Times New Roman" w:hAnsi="Times New Roman" w:cs="Times New Roman"/>
          <w:sz w:val="24"/>
          <w:szCs w:val="24"/>
        </w:rPr>
        <w:t>благодаря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ED28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8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2552" w:rsidRDefault="007125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2552" w:rsidRDefault="007125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12552" w:rsidRDefault="007125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B4F" w:rsidRDefault="00E60B4F">
      <w:pPr>
        <w:spacing w:after="0" w:line="240" w:lineRule="auto"/>
      </w:pPr>
      <w:r>
        <w:separator/>
      </w:r>
    </w:p>
  </w:endnote>
  <w:endnote w:type="continuationSeparator" w:id="0">
    <w:p w:rsidR="00E60B4F" w:rsidRDefault="00E6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5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60B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B4F" w:rsidRDefault="00E60B4F">
      <w:pPr>
        <w:spacing w:after="0" w:line="240" w:lineRule="auto"/>
      </w:pPr>
      <w:r>
        <w:separator/>
      </w:r>
    </w:p>
  </w:footnote>
  <w:footnote w:type="continuationSeparator" w:id="0">
    <w:p w:rsidR="00E60B4F" w:rsidRDefault="00E6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0742E"/>
    <w:rsid w:val="00221BC3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0567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A25A3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C0D"/>
    <w:rsid w:val="005859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552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60707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9F7D4B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20DA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26EB"/>
    <w:rsid w:val="00E455E5"/>
    <w:rsid w:val="00E60B4F"/>
    <w:rsid w:val="00E61D23"/>
    <w:rsid w:val="00E64A5C"/>
    <w:rsid w:val="00E70F10"/>
    <w:rsid w:val="00E75AD3"/>
    <w:rsid w:val="00E762C4"/>
    <w:rsid w:val="00EA44FE"/>
    <w:rsid w:val="00EA5D3C"/>
    <w:rsid w:val="00EC7C72"/>
    <w:rsid w:val="00ED2803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57F42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0B3A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388</Words>
  <Characters>2216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2024-09-30T11:28:00Z</dcterms:modified>
</cp:coreProperties>
</file>